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Accommodation Voucher - Overnight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/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House of Safari </w:t>
              </w:r>
              <w:r>
                <w:t xml:space="preserve">, 71992020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olorato@houseofsafaribw.com</w:t>
              </w:r>
              <w:br/>
              <w:r>
                <w:rPr>
                  <w:b/>
                </w:rPr>
                <w:t xml:space="preserve">Our Ref. No.: </w:t>
              </w:r>
              <w:r>
                <w:t xml:space="preserve">130723/wynand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One&amp;Only Cape Town, +27 21 431 5888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 w:after="0"/>
              </w:pPr>
              <w:r>
                <w:rPr>
                  <w:b/>
                </w:rPr>
                <w:t xml:space="preserve">Travellers: </w:t>
              </w:r>
              <w:r>
                <w:t xml:space="preserve">John Smith, Sally Smith</w:t>
              </w:r>
            </w:p>
            <w:p>
              <w:r>
                <w:rPr/>
                <w:t xml:space="preserve">(Adults 2)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>123456789</w:t>
              </w:r>
            </w:p>
            <w:p>
              <w:pPr>
                <w:spacing w:before="120"/>
              </w:pPr>
              <w:r>
                <w:t xml:space="preserve">Dock Road
Victoria and Alfred Waterfront
Cape Town
8000</w:t>
              </w:r>
              <w:br/>
              <w:r>
                <w:rPr>
                  <w:b/>
                </w:rPr>
                <w:t xml:space="preserve">GPS: </w:t>
              </w:r>
              <w:r>
                <w:t xml:space="preserve">S 33° 54' 31.139", E 18° 24' 59.276"</w:t>
              </w:r>
              <w:br/>
              <w:r>
                <w:rPr>
                  <w:b/>
                </w:rPr>
                <w:t xml:space="preserve">Check In: </w:t>
              </w:r>
              <w:r>
                <w:t xml:space="preserve">Sun, July 16, 2023</w:t>
              </w:r>
              <w:r>
                <w:t xml:space="preserve">     </w:t>
              </w:r>
              <w:r>
                <w:rPr>
                  <w:b/>
                </w:rPr>
                <w:t xml:space="preserve">Check Out: </w:t>
              </w:r>
              <w:r>
                <w:t xml:space="preserve">Thu, July 20, 2023</w:t>
              </w:r>
              <w:r>
                <w:t xml:space="preserve"> (4 Nights)</w:t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>1x Marina Harbour Room</w:t>
              </w:r>
              <w:br/>
              <w:r>
                <w:rPr>
                  <w:b/>
                </w:rPr>
                <w:t xml:space="preserve">Meal Basis: </w:t>
              </w:r>
              <w:r>
                <w:t xml:space="preserve">Half Board - Dinner, Bed and Breakfast</w:t>
              </w:r>
              <w:br/>
              <w:r>
                <w:rPr>
                  <w:b/>
                </w:rPr>
                <w:t xml:space="preserve">Drinks: </w:t>
              </w:r>
              <w:r>
                <w:t xml:space="preserve">Tea, Coffee and Soft Drinks Included</w:t>
              </w:r>
              <w:br/>
              <w:r>
                <w:rPr>
                  <w:b/>
                </w:rPr>
                <w:t xml:space="preserve">Dietary Requirements: </w:t>
              </w:r>
              <w:r>
                <w:t xml:space="preserve"/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/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Activity Voucher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/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House of Safari </w:t>
              </w:r>
              <w:r>
                <w:t xml:space="preserve">, 71992020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olorato@houseofsafaribw.com</w:t>
              </w:r>
              <w:br/>
              <w:r>
                <w:rPr>
                  <w:b/>
                </w:rPr>
                <w:t xml:space="preserve">Our Ref. No.: </w:t>
              </w:r>
              <w:r>
                <w:t xml:space="preserve">130723/wynand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Shark &amp; Safari Shark Cage Diving Gansbaai, +27 72 648 3360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 w:after="0"/>
              </w:pPr>
              <w:r>
                <w:rPr>
                  <w:b/>
                </w:rPr>
                <w:t xml:space="preserve">Travellers: </w:t>
              </w:r>
              <w:r>
                <w:t xml:space="preserve">John Smith, Sally Smith</w:t>
              </w:r>
            </w:p>
            <w:p>
              <w:r>
                <w:rPr/>
                <w:t xml:space="preserve">(Adults 2)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spacing w:before="120"/>
              </w:pPr>
              <w:r>
                <w:rPr>
                  <w:b/>
                </w:rPr>
                <w:t xml:space="preserve">Date and Time: </w:t>
              </w:r>
              <w:r>
                <w:t xml:space="preserve">July 18, 2023</w:t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>Shark &amp; Safari Shark Cage Diving Gansbaai (Planned)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>
      <w:pPr>
        <w:spacing w:after="0"/>
        <w:rPr>
          <w:sz w:val="DocumentFormat.OpenXml.Wordprocessing.Paragraph"/>
          <w:szCs w:val="DocumentFormat.OpenXml.Wordprocessing.Paragraph"/>
        </w:rPr>
      </w:pPr>
      <w:r>
        <w:br w:type="page"/>
      </w:r>
    </w:p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Transport Voucher - Transfer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/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House of Safari </w:t>
              </w:r>
              <w:r>
                <w:t xml:space="preserve">, 71992020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olorato@houseofsafaribw.com</w:t>
              </w:r>
              <w:br/>
              <w:r>
                <w:rPr>
                  <w:b/>
                </w:rPr>
                <w:t xml:space="preserve">Our Ref. No.: </w:t>
              </w:r>
              <w:r>
                <w:t xml:space="preserve">130723/wynand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ABC Transfers - Wetu, 1234567, 12345678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 w:after="0"/>
              </w:pPr>
              <w:r>
                <w:rPr>
                  <w:b/>
                </w:rPr>
                <w:t xml:space="preserve">Travellers: </w:t>
              </w:r>
              <w:r>
                <w:t xml:space="preserve">John Smith, Sally Smith</w:t>
              </w:r>
            </w:p>
            <w:p>
              <w:r>
                <w:rPr/>
                <w:t xml:space="preserve">(Adults 2)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/>
              </w:r>
              <w:br/>
              <w:r>
                <w:rPr>
                  <w:b/>
                </w:rPr>
                <w:t xml:space="preserve">Pick Up: </w:t>
              </w:r>
              <w:r>
                <w:t xml:space="preserve">Sun, July 16, 2023, Cape Town International Airport [CPT]</w:t>
              </w:r>
              <w:br/>
              <w:r>
                <w:rPr>
                  <w:b/>
                </w:rPr>
                <w:t xml:space="preserve">Drop Off: </w:t>
              </w:r>
              <w:r>
                <w:t xml:space="preserve">Sun, July 16, 2023, One&amp;Only Cape Town (0:20)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/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Transport Voucher - Transfer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/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House of Safari </w:t>
              </w:r>
              <w:r>
                <w:t xml:space="preserve">, 71992020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olorato@houseofsafaribw.com</w:t>
              </w:r>
              <w:br/>
              <w:r>
                <w:rPr>
                  <w:b/>
                </w:rPr>
                <w:t xml:space="preserve">Our Ref. No.: </w:t>
              </w:r>
              <w:r>
                <w:t xml:space="preserve">130723/wynand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 w:after="0"/>
              </w:pPr>
              <w:r>
                <w:rPr>
                  <w:b/>
                </w:rPr>
                <w:t xml:space="preserve">Travellers: </w:t>
              </w:r>
              <w:r>
                <w:t xml:space="preserve">John Smith, Sally Smith</w:t>
              </w:r>
            </w:p>
            <w:p>
              <w:r>
                <w:rPr/>
                <w:t xml:space="preserve">(Adults 2)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/>
              </w:r>
              <w:br/>
              <w:r>
                <w:rPr>
                  <w:b/>
                </w:rPr>
                <w:t xml:space="preserve">Pick Up: </w:t>
              </w:r>
              <w:r>
                <w:t xml:space="preserve">Thu, July 20, 2023, One&amp;Only Cape Town</w:t>
              </w:r>
              <w:br/>
              <w:r>
                <w:rPr>
                  <w:b/>
                </w:rPr>
                <w:t xml:space="preserve">Drop Off: </w:t>
              </w:r>
              <w:r>
                <w:t xml:space="preserve">Thu, July 20, 2023, Cape Town International Airport [CPT] (0:20)</w:t>
              </w:r>
            </w:p>
            <w:p>
              <w:r>
                <w:rPr>
                  <w:b/>
                </w:rPr>
                <w:t xml:space="preserve">Flight Departs: </w:t>
              </w:r>
              <w:r>
                <w:t xml:space="preserve">201, 08:50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sectPr w:rsidRPr="00F92971" w:rsidR="00857E2D" w:rsidSect="00FB1846">
      <w:footerReference w:type="even" r:id="rId9"/>
      <w:footerReference w:type="default" r:id="rId10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69F9EC" w14:textId="77777777" w:rsidR="00CB77DC" w:rsidRDefault="00CB77DC" w:rsidP="000B613D">
      <w:pPr>
        <w:spacing w:after="0" w:line="240" w:lineRule="auto"/>
      </w:pPr>
      <w:r>
        <w:separator/>
      </w:r>
    </w:p>
  </w:endnote>
  <w:endnote w:type="continuationSeparator" w:id="0">
    <w:p w14:paraId="5F0DE73C" w14:textId="77777777" w:rsidR="00CB77DC" w:rsidRDefault="00CB77DC" w:rsidP="000B6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CA8EEB" w14:textId="77777777" w:rsidR="00870551" w:rsidRDefault="008705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EB000E" w14:textId="77777777" w:rsidR="00870551" w:rsidRDefault="008705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01A184" w14:textId="77777777" w:rsidR="00870551" w:rsidRDefault="008705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8B8082" w14:textId="77777777" w:rsidR="00CB77DC" w:rsidRDefault="00CB77DC" w:rsidP="000B613D">
      <w:pPr>
        <w:spacing w:after="0" w:line="240" w:lineRule="auto"/>
      </w:pPr>
      <w:r>
        <w:separator/>
      </w:r>
    </w:p>
  </w:footnote>
  <w:footnote w:type="continuationSeparator" w:id="0">
    <w:p w14:paraId="6AEE7FCF" w14:textId="77777777" w:rsidR="00CB77DC" w:rsidRDefault="00CB77DC" w:rsidP="000B6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BF5D6F"/>
    <w:multiLevelType w:val="hybridMultilevel"/>
    <w:tmpl w:val="392A87A8"/>
    <w:lvl w:ilvl="0" w:tplc="1C09000F">
      <w:start w:val="1"/>
      <w:numFmt w:val="decimal"/>
      <w:lvlText w:val="%1."/>
      <w:lvlJc w:val="left"/>
      <w:pPr>
        <w:ind w:left="720" w:hanging="360"/>
      </w:pPr>
      <w:rPr>
        <w:color w:val="424242" w:themeColor="accent2"/>
      </w:rPr>
    </w:lvl>
    <w:lvl w:ilvl="1" w:tplc="1C09000F">
      <w:start w:val="1"/>
      <w:numFmt w:val="decimal"/>
      <w:lvlText w:val="%2."/>
      <w:lvlJc w:val="left"/>
      <w:pPr>
        <w:ind w:left="1440" w:hanging="360"/>
      </w:pPr>
      <w:rPr>
        <w:color w:val="424242" w:themeColor="accent2"/>
      </w:rPr>
    </w:lvl>
    <w:lvl w:ilvl="2" w:tplc="1AF6BD1E">
      <w:start w:val="1"/>
      <w:numFmt w:val="decimal"/>
      <w:lvlText w:val="%3."/>
      <w:lvlJc w:val="left"/>
      <w:pPr>
        <w:ind w:left="2342" w:hanging="362"/>
      </w:pPr>
      <w:rPr>
        <w:rFonts w:hint="default"/>
        <w:color w:val="424242" w:themeColor="accent2"/>
      </w:rPr>
    </w:lvl>
    <w:lvl w:ilvl="3" w:tplc="1C09000F">
      <w:start w:val="1"/>
      <w:numFmt w:val="decimal"/>
      <w:lvlText w:val="%4."/>
      <w:lvlJc w:val="left"/>
      <w:pPr>
        <w:ind w:left="2880" w:hanging="360"/>
      </w:pPr>
      <w:rPr>
        <w:color w:val="424242" w:themeColor="accent2"/>
      </w:rPr>
    </w:lvl>
    <w:lvl w:ilvl="4" w:tplc="1C09000F">
      <w:start w:val="1"/>
      <w:numFmt w:val="decimal"/>
      <w:lvlText w:val="%5."/>
      <w:lvlJc w:val="left"/>
      <w:pPr>
        <w:ind w:left="3600" w:hanging="360"/>
      </w:pPr>
      <w:rPr>
        <w:color w:val="424242" w:themeColor="accent2"/>
      </w:rPr>
    </w:lvl>
    <w:lvl w:ilvl="5" w:tplc="F6F6FF12">
      <w:start w:val="1"/>
      <w:numFmt w:val="decimal"/>
      <w:lvlText w:val="%6."/>
      <w:lvlJc w:val="left"/>
      <w:pPr>
        <w:ind w:left="4497" w:hanging="357"/>
      </w:pPr>
      <w:rPr>
        <w:rFonts w:hint="default"/>
        <w:color w:val="424242" w:themeColor="accent2"/>
      </w:rPr>
    </w:lvl>
    <w:lvl w:ilvl="6" w:tplc="1C09000F">
      <w:start w:val="1"/>
      <w:numFmt w:val="decimal"/>
      <w:lvlText w:val="%7."/>
      <w:lvlJc w:val="left"/>
      <w:pPr>
        <w:ind w:left="5040" w:hanging="360"/>
      </w:pPr>
      <w:rPr>
        <w:color w:val="424242" w:themeColor="accent2"/>
      </w:rPr>
    </w:lvl>
    <w:lvl w:ilvl="7" w:tplc="1C09000F">
      <w:start w:val="1"/>
      <w:numFmt w:val="decimal"/>
      <w:lvlText w:val="%8."/>
      <w:lvlJc w:val="left"/>
      <w:pPr>
        <w:ind w:left="5760" w:hanging="360"/>
      </w:pPr>
      <w:rPr>
        <w:color w:val="424242" w:themeColor="accent2"/>
      </w:rPr>
    </w:lvl>
    <w:lvl w:ilvl="8" w:tplc="14B6C760">
      <w:start w:val="1"/>
      <w:numFmt w:val="decimal"/>
      <w:lvlText w:val="%9."/>
      <w:lvlJc w:val="left"/>
      <w:pPr>
        <w:ind w:left="6657" w:hanging="357"/>
      </w:pPr>
      <w:rPr>
        <w:rFonts w:hint="default"/>
        <w:color w:val="424242" w:themeColor="accent2"/>
      </w:rPr>
    </w:lvl>
  </w:abstractNum>
  <w:abstractNum w:abstractNumId="1" w15:restartNumberingAfterBreak="0">
    <w:nsid w:val="42E178E9"/>
    <w:multiLevelType w:val="hybridMultilevel"/>
    <w:tmpl w:val="AB58F664"/>
    <w:lvl w:ilvl="0" w:tplc="1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424242" w:themeColor="accent2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  <w:color w:val="424242" w:themeColor="accent2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  <w:color w:val="424242" w:themeColor="accent2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  <w:color w:val="424242" w:themeColor="accent2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  <w:color w:val="424242" w:themeColor="accent2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  <w:color w:val="424242" w:themeColor="accent2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  <w:color w:val="424242" w:themeColor="accent2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  <w:color w:val="424242" w:themeColor="accent2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  <w:color w:val="424242" w:themeColor="accent2"/>
      </w:rPr>
    </w:lvl>
  </w:abstractNum>
  <w:abstractNum w:abstractNumId="2" w15:restartNumberingAfterBreak="0">
    <w:nsid w:val="4B2D4535"/>
    <w:multiLevelType w:val="hybridMultilevel"/>
    <w:tmpl w:val="A31288CA"/>
    <w:lvl w:ilvl="0" w:tplc="1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424242" w:themeColor="accent2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  <w:color w:val="424242" w:themeColor="accent2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  <w:color w:val="424242" w:themeColor="accent2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  <w:color w:val="424242" w:themeColor="accent2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  <w:color w:val="424242" w:themeColor="accent2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  <w:color w:val="424242" w:themeColor="accent2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  <w:color w:val="424242" w:themeColor="accent2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  <w:color w:val="424242" w:themeColor="accent2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  <w:color w:val="424242" w:themeColor="accent2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1846"/>
    <w:rsid w:val="000B613D"/>
    <w:rsid w:val="000C0001"/>
    <w:rsid w:val="0014612A"/>
    <w:rsid w:val="001778CD"/>
    <w:rsid w:val="001A6959"/>
    <w:rsid w:val="00202953"/>
    <w:rsid w:val="00216D8B"/>
    <w:rsid w:val="00244EB5"/>
    <w:rsid w:val="00294316"/>
    <w:rsid w:val="00296446"/>
    <w:rsid w:val="0038194C"/>
    <w:rsid w:val="003B4DA8"/>
    <w:rsid w:val="003C2AB9"/>
    <w:rsid w:val="003D041A"/>
    <w:rsid w:val="003F7494"/>
    <w:rsid w:val="00426778"/>
    <w:rsid w:val="00446B02"/>
    <w:rsid w:val="00474B6D"/>
    <w:rsid w:val="0049211D"/>
    <w:rsid w:val="00495AD0"/>
    <w:rsid w:val="004A0CBF"/>
    <w:rsid w:val="004B69A2"/>
    <w:rsid w:val="005D251D"/>
    <w:rsid w:val="006168A8"/>
    <w:rsid w:val="006426A6"/>
    <w:rsid w:val="006B651D"/>
    <w:rsid w:val="006E396C"/>
    <w:rsid w:val="006E3C15"/>
    <w:rsid w:val="006E78DA"/>
    <w:rsid w:val="007349DE"/>
    <w:rsid w:val="00752D18"/>
    <w:rsid w:val="008145B9"/>
    <w:rsid w:val="00831CD8"/>
    <w:rsid w:val="0084510E"/>
    <w:rsid w:val="00857E2D"/>
    <w:rsid w:val="00870551"/>
    <w:rsid w:val="00945C7A"/>
    <w:rsid w:val="0096118A"/>
    <w:rsid w:val="00965BC0"/>
    <w:rsid w:val="009A576A"/>
    <w:rsid w:val="009C095D"/>
    <w:rsid w:val="009D3722"/>
    <w:rsid w:val="009D6F56"/>
    <w:rsid w:val="00A475ED"/>
    <w:rsid w:val="00A610D9"/>
    <w:rsid w:val="00A81833"/>
    <w:rsid w:val="00AE667C"/>
    <w:rsid w:val="00BC18D3"/>
    <w:rsid w:val="00BE5DE9"/>
    <w:rsid w:val="00C76E89"/>
    <w:rsid w:val="00CB77DC"/>
    <w:rsid w:val="00D5347C"/>
    <w:rsid w:val="00D901E9"/>
    <w:rsid w:val="00D96B19"/>
    <w:rsid w:val="00DD12FE"/>
    <w:rsid w:val="00DE111D"/>
    <w:rsid w:val="00E16430"/>
    <w:rsid w:val="00E34B8A"/>
    <w:rsid w:val="00E63766"/>
    <w:rsid w:val="00F64EE4"/>
    <w:rsid w:val="00F92971"/>
    <w:rsid w:val="00FB1846"/>
    <w:rsid w:val="00FD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F6A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rPr>
      <w:color w:val="222222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51D"/>
    <w:pPr>
      <w:keepNext/>
      <w:keepLines/>
      <w:spacing w:after="0"/>
      <w:jc w:val="left"/>
      <w:outlineLvl w:val="0"/>
    </w:pPr>
    <w:rPr>
      <w:rFonts w:asciiTheme="majorHAnsi" w:hAnsiTheme="majorHAnsi" w:eastAsiaTheme="majorEastAsia" w:cstheme="majorBidi"/>
      <w:b/>
      <w:bCs/>
      <w:caps/>
      <w:color w:val="000000"/>
      <w:sz w:val="1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2D18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000000"/>
      <w:sz w:val="1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2D18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211D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8194C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000000" w:themeColor="text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613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B613D"/>
  </w:style>
  <w:style w:type="paragraph" w:styleId="Footer">
    <w:name w:val="footer"/>
    <w:basedOn w:val="Normal"/>
    <w:link w:val="FooterChar"/>
    <w:uiPriority w:val="99"/>
    <w:unhideWhenUsed/>
    <w:rsid w:val="000B613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B613D"/>
  </w:style>
  <w:style w:type="character" w:styleId="Heading1Char" w:customStyle="1">
    <w:name w:val="Heading 1 Char"/>
    <w:basedOn w:val="DefaultParagraphFont"/>
    <w:link w:val="Heading1"/>
    <w:uiPriority w:val="9"/>
    <w:rsid w:val="005D251D"/>
    <w:rPr>
      <w:rFonts w:asciiTheme="majorHAnsi" w:hAnsiTheme="majorHAnsi" w:eastAsiaTheme="majorEastAsia" w:cstheme="majorBidi"/>
      <w:b/>
      <w:bCs/>
      <w:color w:val="000000" w:themeColor="text1"/>
      <w:sz w:val="28"/>
      <w:szCs w:val="28"/>
    </w:rPr>
  </w:style>
  <w:style w:type="paragraph" w:styleId="Subheading" w:customStyle="1">
    <w:name w:val="Subheading"/>
    <w:basedOn w:val="Normal"/>
    <w:link w:val="SubheadingChar"/>
    <w:qFormat/>
    <w:rsid w:val="00857E2D"/>
    <w:pPr>
      <w:jc w:val="center"/>
    </w:pPr>
    <w:rPr>
      <w:i/>
    </w:rPr>
  </w:style>
  <w:style w:type="character" w:styleId="SubheadingChar" w:customStyle="1">
    <w:name w:val="Subheading Char"/>
    <w:basedOn w:val="DefaultParagraphFont"/>
    <w:link w:val="Subheading"/>
    <w:rsid w:val="00857E2D"/>
    <w:rPr>
      <w:i/>
    </w:rPr>
  </w:style>
  <w:style w:type="character" w:styleId="Hyperlink">
    <w:name w:val="Hyperlink"/>
    <w:basedOn w:val="DefaultParagraphFont"/>
    <w:uiPriority w:val="99"/>
    <w:unhideWhenUsed/>
    <w:rsid w:val="00E16430"/>
    <w:rPr>
      <w:color w:val="2376D8" w:themeColor="hyperlink"/>
      <w:sz w:val="24"/>
    </w:rPr>
  </w:style>
  <w:style w:type="paragraph" w:styleId="SmallNormal" w:customStyle="1">
    <w:name w:val="Small Normal"/>
    <w:basedOn w:val="Normal"/>
    <w:link w:val="SmallNormalChar"/>
    <w:qFormat/>
    <w:rsid w:val="00BE5DE9"/>
    <w:rPr>
      <w:sz w:val="20"/>
      <w:szCs w:val="20"/>
    </w:rPr>
  </w:style>
  <w:style w:type="character" w:styleId="SmallNormalChar" w:customStyle="1">
    <w:name w:val="Small Normal Char"/>
    <w:basedOn w:val="DefaultParagraphFont"/>
    <w:link w:val="SmallNormal"/>
    <w:rsid w:val="00BE5DE9"/>
    <w:rPr>
      <w:sz w:val="20"/>
      <w:szCs w:val="20"/>
    </w:rPr>
  </w:style>
  <w:style w:type="character" w:styleId="Heading2Char" w:customStyle="1">
    <w:name w:val="Heading 2 Char"/>
    <w:basedOn w:val="DefaultParagraphFont"/>
    <w:link w:val="Heading2"/>
    <w:uiPriority w:val="9"/>
    <w:rsid w:val="00752D18"/>
    <w:rPr>
      <w:rFonts w:asciiTheme="majorHAnsi" w:hAnsiTheme="majorHAnsi" w:eastAsiaTheme="majorEastAsia" w:cstheme="majorBidi"/>
      <w:b/>
      <w:bCs/>
      <w:color w:val="000000" w:themeColor="text1"/>
      <w:sz w:val="28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752D18"/>
    <w:rPr>
      <w:rFonts w:asciiTheme="majorHAnsi" w:hAnsiTheme="majorHAnsi" w:eastAsiaTheme="majorEastAsia" w:cstheme="majorBidi"/>
      <w:b/>
      <w:bCs/>
      <w:color w:val="000000" w:themeColor="text1"/>
      <w:sz w:val="24"/>
    </w:rPr>
  </w:style>
  <w:style w:type="paragraph" w:styleId="HorizontalRule" w:customStyle="1">
    <w:name w:val="HorizontalRule"/>
    <w:basedOn w:val="Normal"/>
    <w:next w:val="Normal"/>
    <w:qFormat/>
    <w:rsid w:val="006E396C"/>
    <w:pPr>
      <w:pBdr>
        <w:bottom w:val="single" w:color="A0A0A0" w:sz="12" w:space="1"/>
      </w:pBdr>
      <w:spacing w:before="200"/>
    </w:pPr>
    <w:rPr>
      <w:sz w:val="2"/>
    </w:rPr>
  </w:style>
  <w:style w:type="paragraph" w:styleId="HorizontalRuleLight" w:customStyle="1">
    <w:name w:val="HorizontalRuleLight"/>
    <w:basedOn w:val="Normal"/>
    <w:next w:val="Normal"/>
    <w:qFormat/>
    <w:rsid w:val="006E396C"/>
    <w:pPr>
      <w:pBdr>
        <w:bottom w:val="single" w:color="A0A0A0" w:sz="4" w:space="1"/>
      </w:pBdr>
      <w:spacing w:before="200"/>
    </w:pPr>
    <w:rPr>
      <w:sz w:val="2"/>
    </w:rPr>
  </w:style>
  <w:style w:type="character" w:styleId="Heading4Char" w:customStyle="1">
    <w:name w:val="Heading 4 Char"/>
    <w:basedOn w:val="DefaultParagraphFont"/>
    <w:link w:val="Heading4"/>
    <w:uiPriority w:val="9"/>
    <w:rsid w:val="0049211D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F503A"/>
    <w:pPr>
      <w:ind w:left="720"/>
      <w:contextualSpacing/>
    </w:pPr>
  </w:style>
  <w:style w:type="paragraph" w:styleId="TableHeading" w:customStyle="1">
    <w:name w:val="Table Heading"/>
    <w:basedOn w:val="Normal"/>
    <w:next w:val="Normal"/>
    <w:qFormat/>
    <w:rsid w:val="001A6959"/>
    <w:pPr>
      <w:spacing w:before="160" w:after="160"/>
    </w:pPr>
  </w:style>
  <w:style w:type="paragraph" w:styleId="TableBody" w:customStyle="1">
    <w:name w:val="Table Body"/>
    <w:basedOn w:val="Normal"/>
    <w:qFormat/>
    <w:rsid w:val="008145B9"/>
    <w:pPr>
      <w:spacing w:before="140" w:after="140"/>
    </w:pPr>
    <w:rPr>
      <w:sz w:val="20"/>
    </w:rPr>
  </w:style>
  <w:style w:type="paragraph" w:styleId="Spacer" w:customStyle="1">
    <w:name w:val="Spacer"/>
    <w:basedOn w:val="Normal"/>
    <w:qFormat/>
    <w:rsid w:val="00A81833"/>
    <w:rPr>
      <w:sz w:val="2"/>
    </w:rPr>
  </w:style>
  <w:style w:type="character" w:styleId="UnresolvedMention">
    <w:name w:val="Unresolved Mention"/>
    <w:basedOn w:val="DefaultParagraphFont"/>
    <w:uiPriority w:val="99"/>
    <w:semiHidden/>
    <w:unhideWhenUsed/>
    <w:rsid w:val="00F92971"/>
    <w:rPr>
      <w:color w:val="605E5C"/>
      <w:shd w:val="clear" w:color="auto" w:fill="E1DFDD"/>
    </w:rPr>
  </w:style>
  <w:style w:type="paragraph" w:styleId="IndentNormal" w:customStyle="1">
    <w:name w:val="Indent Normal"/>
    <w:basedOn w:val="Normal"/>
    <w:qFormat/>
    <w:rsid w:val="004B69A2"/>
    <w:pPr>
      <w:ind w:left="227"/>
    </w:pPr>
  </w:style>
  <w:style w:type="paragraph" w:styleId="Heading4Table" w:customStyle="1">
    <w:name w:val="Heading 4 Table"/>
    <w:basedOn w:val="Heading4"/>
    <w:next w:val="TableBody"/>
    <w:qFormat/>
    <w:rsid w:val="003D041A"/>
  </w:style>
  <w:style w:type="paragraph" w:styleId="NormalLight" w:customStyle="1">
    <w:name w:val="Normal Light"/>
    <w:basedOn w:val="Normal"/>
    <w:qFormat/>
    <w:rsid w:val="00474B6D"/>
    <w:rPr>
      <w:color w:val="444444"/>
      <w:sz w:val="18"/>
    </w:rPr>
  </w:style>
  <w:style w:type="character" w:styleId="Heading5Char" w:customStyle="1">
    <w:name w:val="Heading 5 Char"/>
    <w:basedOn w:val="DefaultParagraphFont"/>
    <w:link w:val="Heading5"/>
    <w:uiPriority w:val="9"/>
    <w:rsid w:val="0038194C"/>
    <w:rPr>
      <w:rFonts w:asciiTheme="majorHAnsi" w:hAnsiTheme="majorHAnsi" w:eastAsiaTheme="majorEastAsia" w:cstheme="majorBidi"/>
      <w:color w:val="000000" w:themeColor="text1"/>
    </w:rPr>
  </w:style>
  <w:style w:styleId="IndentHyperlink">
    <w:basedOn w:val="Hyperlink"/>
    <w:pPr>
      <w:ind w:left="22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footer" Target="footer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Custom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24242"/>
      </a:accent1>
      <a:accent2>
        <a:srgbClr val="424242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2376D8"/>
      </a:hlink>
      <a:folHlink>
        <a:srgbClr val="800080"/>
      </a:folHlink>
    </a:clrScheme>
    <a:fontScheme name="Custom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2012-03-09T12:27:00Z</dcterms:created>
  <dcterms:modified xsi:type="dcterms:W3CDTF">2019-10-23T13:46:00Z</dcterms:modified>
</cp:coreProperties>
</file>