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ADEC9" w14:textId="0D70F98B" w:rsidR="00185B2C" w:rsidRPr="00185B2C" w:rsidRDefault="00185B2C" w:rsidP="00185B2C">
      <w:pPr>
        <w:ind w:left="-426" w:right="-914"/>
        <w:rPr>
          <w:b/>
          <w:color w:val="819285"/>
          <w:sz w:val="32"/>
          <w:szCs w:val="32"/>
          <w:u w:val="single"/>
        </w:rPr>
      </w:pPr>
      <w:r w:rsidRPr="00185B2C">
        <w:rPr>
          <w:b/>
          <w:color w:val="819285"/>
          <w:sz w:val="32"/>
          <w:szCs w:val="32"/>
          <w:u w:val="single"/>
        </w:rPr>
        <w:t xml:space="preserve">Directions to </w:t>
      </w:r>
      <w:proofErr w:type="spellStart"/>
      <w:r w:rsidRPr="00185B2C">
        <w:rPr>
          <w:b/>
          <w:color w:val="819285"/>
          <w:sz w:val="32"/>
          <w:szCs w:val="32"/>
          <w:u w:val="single"/>
        </w:rPr>
        <w:t>Makakatana</w:t>
      </w:r>
      <w:proofErr w:type="spellEnd"/>
      <w:r w:rsidRPr="00185B2C">
        <w:rPr>
          <w:b/>
          <w:color w:val="819285"/>
          <w:sz w:val="32"/>
          <w:szCs w:val="32"/>
          <w:u w:val="single"/>
        </w:rPr>
        <w:t xml:space="preserve"> Bay Lodge - </w:t>
      </w:r>
      <w:proofErr w:type="spellStart"/>
      <w:r w:rsidRPr="00185B2C">
        <w:rPr>
          <w:rFonts w:eastAsia="Times New Roman"/>
          <w:color w:val="819285"/>
          <w:sz w:val="32"/>
          <w:szCs w:val="32"/>
        </w:rPr>
        <w:t>iSimangaliso</w:t>
      </w:r>
      <w:proofErr w:type="spellEnd"/>
      <w:r w:rsidRPr="00185B2C">
        <w:rPr>
          <w:rFonts w:eastAsia="Times New Roman"/>
          <w:color w:val="819285"/>
          <w:sz w:val="32"/>
          <w:szCs w:val="32"/>
        </w:rPr>
        <w:t xml:space="preserve"> Wetland Park</w:t>
      </w:r>
    </w:p>
    <w:p w14:paraId="2CB1BABC" w14:textId="0DE98B59" w:rsidR="00185B2C" w:rsidRPr="00185B2C" w:rsidRDefault="00185B2C" w:rsidP="00185B2C">
      <w:pPr>
        <w:ind w:left="-426" w:right="-914"/>
        <w:rPr>
          <w:rFonts w:eastAsia="Times New Roman"/>
          <w:color w:val="424242"/>
          <w:sz w:val="24"/>
          <w:szCs w:val="24"/>
        </w:rPr>
      </w:pPr>
      <w:r w:rsidRPr="00185B2C">
        <w:rPr>
          <w:rFonts w:eastAsia="Times New Roman"/>
          <w:color w:val="424242"/>
          <w:sz w:val="24"/>
          <w:szCs w:val="24"/>
        </w:rPr>
        <w:t>Western Shores  | Lake St Lucia |  World Heritage Site | KwaZulu Natal – South Africa</w:t>
      </w:r>
    </w:p>
    <w:p w14:paraId="39557F7C" w14:textId="77777777" w:rsidR="00185B2C" w:rsidRPr="00185B2C" w:rsidRDefault="00185B2C" w:rsidP="00185B2C">
      <w:pPr>
        <w:ind w:left="-426" w:right="-914"/>
        <w:rPr>
          <w:rFonts w:eastAsia="Times New Roman"/>
          <w:color w:val="424242"/>
          <w:sz w:val="24"/>
          <w:szCs w:val="24"/>
        </w:rPr>
      </w:pPr>
      <w:r w:rsidRPr="00185B2C">
        <w:rPr>
          <w:rFonts w:eastAsia="Times New Roman"/>
          <w:b/>
          <w:bCs/>
          <w:color w:val="424242"/>
          <w:sz w:val="24"/>
          <w:szCs w:val="24"/>
        </w:rPr>
        <w:t>Web: </w:t>
      </w:r>
      <w:hyperlink r:id="rId5" w:history="1">
        <w:r w:rsidRPr="00185B2C">
          <w:rPr>
            <w:rStyle w:val="Hyperlink"/>
            <w:rFonts w:eastAsia="Times New Roman"/>
            <w:color w:val="424242"/>
            <w:sz w:val="24"/>
            <w:szCs w:val="24"/>
          </w:rPr>
          <w:t>www.makakatana.com</w:t>
        </w:r>
      </w:hyperlink>
      <w:r w:rsidRPr="00185B2C">
        <w:rPr>
          <w:rFonts w:eastAsia="Times New Roman"/>
          <w:color w:val="424242"/>
          <w:sz w:val="24"/>
          <w:szCs w:val="24"/>
        </w:rPr>
        <w:t xml:space="preserve"> </w:t>
      </w:r>
      <w:r w:rsidRPr="00185B2C">
        <w:rPr>
          <w:rFonts w:eastAsia="Times New Roman"/>
          <w:color w:val="424242"/>
          <w:sz w:val="24"/>
          <w:szCs w:val="24"/>
        </w:rPr>
        <w:tab/>
      </w:r>
      <w:r w:rsidRPr="00185B2C">
        <w:rPr>
          <w:rFonts w:eastAsia="Times New Roman"/>
          <w:b/>
          <w:bCs/>
          <w:color w:val="424242"/>
          <w:sz w:val="24"/>
          <w:szCs w:val="24"/>
        </w:rPr>
        <w:t>Reservations:</w:t>
      </w:r>
      <w:r w:rsidRPr="00185B2C">
        <w:rPr>
          <w:rFonts w:eastAsia="Times New Roman"/>
          <w:color w:val="424242"/>
          <w:sz w:val="24"/>
          <w:szCs w:val="24"/>
        </w:rPr>
        <w:t> </w:t>
      </w:r>
      <w:hyperlink r:id="rId6" w:history="1">
        <w:r w:rsidRPr="00185B2C">
          <w:rPr>
            <w:rStyle w:val="Hyperlink"/>
            <w:rFonts w:eastAsia="Times New Roman"/>
            <w:color w:val="424242"/>
            <w:sz w:val="24"/>
            <w:szCs w:val="24"/>
          </w:rPr>
          <w:t>book@makakatana.com</w:t>
        </w:r>
      </w:hyperlink>
      <w:r w:rsidRPr="00185B2C">
        <w:rPr>
          <w:rFonts w:eastAsia="Times New Roman"/>
          <w:color w:val="424242"/>
          <w:sz w:val="24"/>
          <w:szCs w:val="24"/>
        </w:rPr>
        <w:t> </w:t>
      </w:r>
    </w:p>
    <w:p w14:paraId="03F9C155" w14:textId="4CA3E892" w:rsidR="00185B2C" w:rsidRPr="00185B2C" w:rsidRDefault="00185B2C" w:rsidP="00185B2C">
      <w:pPr>
        <w:ind w:left="-426" w:right="-914"/>
        <w:rPr>
          <w:rFonts w:eastAsia="Times New Roman"/>
          <w:color w:val="424242"/>
          <w:sz w:val="24"/>
          <w:szCs w:val="24"/>
        </w:rPr>
      </w:pPr>
      <w:r w:rsidRPr="00185B2C">
        <w:rPr>
          <w:rFonts w:eastAsia="Times New Roman"/>
          <w:color w:val="424242"/>
          <w:sz w:val="24"/>
          <w:szCs w:val="24"/>
        </w:rPr>
        <w:t>Lodge  </w:t>
      </w:r>
      <w:r w:rsidRPr="00185B2C">
        <w:rPr>
          <w:rFonts w:eastAsia="Times New Roman"/>
          <w:color w:val="424242"/>
          <w:sz w:val="24"/>
          <w:szCs w:val="24"/>
        </w:rPr>
        <w:tab/>
        <w:t xml:space="preserve">Cell:  +27 (0) 79 053 3821.                       </w:t>
      </w:r>
      <w:r w:rsidRPr="00185B2C">
        <w:rPr>
          <w:color w:val="424242"/>
          <w:sz w:val="24"/>
          <w:szCs w:val="24"/>
        </w:rPr>
        <w:t>Reservations</w:t>
      </w:r>
      <w:r w:rsidRPr="00185B2C">
        <w:rPr>
          <w:rFonts w:eastAsia="Times New Roman"/>
          <w:color w:val="424242"/>
          <w:sz w:val="24"/>
          <w:szCs w:val="24"/>
        </w:rPr>
        <w:t>: +27 (0) 87 059 9015</w:t>
      </w:r>
    </w:p>
    <w:p w14:paraId="1E207077" w14:textId="77777777" w:rsidR="00185B2C" w:rsidRPr="00185B2C" w:rsidRDefault="00185B2C" w:rsidP="00185B2C">
      <w:pPr>
        <w:ind w:left="-426" w:right="-914"/>
        <w:rPr>
          <w:color w:val="424242"/>
          <w:sz w:val="24"/>
          <w:szCs w:val="24"/>
        </w:rPr>
      </w:pPr>
      <w:r w:rsidRPr="00185B2C">
        <w:rPr>
          <w:color w:val="424242"/>
          <w:sz w:val="24"/>
          <w:szCs w:val="24"/>
        </w:rPr>
        <w:t xml:space="preserve">DIRECTIONS:GPS </w:t>
      </w:r>
      <w:proofErr w:type="spellStart"/>
      <w:r w:rsidRPr="00185B2C">
        <w:rPr>
          <w:color w:val="424242"/>
          <w:sz w:val="24"/>
          <w:szCs w:val="24"/>
        </w:rPr>
        <w:t>CO-ordinates</w:t>
      </w:r>
      <w:proofErr w:type="spellEnd"/>
      <w:r w:rsidRPr="00185B2C">
        <w:rPr>
          <w:color w:val="424242"/>
          <w:sz w:val="24"/>
          <w:szCs w:val="24"/>
        </w:rPr>
        <w:t xml:space="preserve">:  28.238455°S /32.419261°E   </w:t>
      </w:r>
    </w:p>
    <w:p w14:paraId="0D7F56A0" w14:textId="17FB48B1" w:rsidR="00185B2C" w:rsidRPr="00185B2C" w:rsidRDefault="00185B2C" w:rsidP="00185B2C">
      <w:pPr>
        <w:ind w:left="-426" w:right="-914"/>
        <w:rPr>
          <w:rFonts w:eastAsia="Times New Roman"/>
          <w:color w:val="424242"/>
          <w:sz w:val="24"/>
          <w:szCs w:val="24"/>
        </w:rPr>
      </w:pPr>
      <w:r w:rsidRPr="00185B2C">
        <w:rPr>
          <w:b/>
          <w:bCs/>
          <w:i/>
          <w:iCs/>
          <w:color w:val="424242"/>
          <w:sz w:val="24"/>
          <w:szCs w:val="24"/>
        </w:rPr>
        <w:t>Note: Google maps directions are not always correct.</w:t>
      </w:r>
    </w:p>
    <w:p w14:paraId="54BAC744" w14:textId="5CE9B987" w:rsidR="00185B2C" w:rsidRPr="00185B2C" w:rsidRDefault="00185B2C" w:rsidP="00185B2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color w:val="638178"/>
          <w:kern w:val="0"/>
          <w:sz w:val="28"/>
          <w:szCs w:val="28"/>
          <w:lang w:eastAsia="en-GB"/>
          <w14:ligatures w14:val="none"/>
        </w:rPr>
      </w:pPr>
      <w:r w:rsidRPr="00185B2C">
        <w:rPr>
          <w:rFonts w:eastAsia="Times New Roman"/>
          <w:b/>
          <w:bCs/>
          <w:color w:val="638178"/>
          <w:kern w:val="0"/>
          <w:sz w:val="28"/>
          <w:szCs w:val="28"/>
          <w:lang w:eastAsia="en-GB"/>
          <w14:ligatures w14:val="none"/>
        </w:rPr>
        <w:t xml:space="preserve">Entrance 1: </w:t>
      </w:r>
      <w:proofErr w:type="spellStart"/>
      <w:r w:rsidRPr="00185B2C">
        <w:rPr>
          <w:rFonts w:eastAsia="Times New Roman"/>
          <w:b/>
          <w:bCs/>
          <w:color w:val="638178"/>
          <w:kern w:val="0"/>
          <w:sz w:val="28"/>
          <w:szCs w:val="28"/>
          <w:lang w:eastAsia="en-GB"/>
          <w14:ligatures w14:val="none"/>
        </w:rPr>
        <w:t>Nhlozi</w:t>
      </w:r>
      <w:proofErr w:type="spellEnd"/>
      <w:r w:rsidRPr="00185B2C">
        <w:rPr>
          <w:rFonts w:eastAsia="Times New Roman"/>
          <w:b/>
          <w:bCs/>
          <w:color w:val="638178"/>
          <w:kern w:val="0"/>
          <w:sz w:val="28"/>
          <w:szCs w:val="28"/>
          <w:lang w:eastAsia="en-GB"/>
          <w14:ligatures w14:val="none"/>
        </w:rPr>
        <w:t xml:space="preserve"> Gate (Recommended Route)</w:t>
      </w:r>
    </w:p>
    <w:p w14:paraId="1C7B6475" w14:textId="77777777" w:rsidR="00185B2C" w:rsidRPr="00185B2C" w:rsidRDefault="00185B2C" w:rsidP="00185B2C">
      <w:p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This is the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shortest and easiest route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if you are travelling from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Durban, King Shaka Airport, Richards Bay, or </w:t>
      </w: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Hluhluwe</w:t>
      </w:r>
      <w:proofErr w:type="spellEnd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>.</w:t>
      </w:r>
    </w:p>
    <w:p w14:paraId="12D51806" w14:textId="60EF6E80" w:rsidR="00185B2C" w:rsidRPr="00185B2C" w:rsidRDefault="00185B2C" w:rsidP="00185B2C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Directions from Durban / King Shaka Airport </w:t>
      </w:r>
    </w:p>
    <w:p w14:paraId="14075E9F" w14:textId="77777777" w:rsidR="00185B2C" w:rsidRPr="00185B2C" w:rsidRDefault="00185B2C" w:rsidP="00185B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Take the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N2 North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79C5B554" w14:textId="77777777" w:rsidR="00185B2C" w:rsidRPr="00185B2C" w:rsidRDefault="00185B2C" w:rsidP="00185B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Continue past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Richards Bay and Empangeni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30CA40DE" w14:textId="77777777" w:rsidR="00185B2C" w:rsidRPr="00185B2C" w:rsidRDefault="00185B2C" w:rsidP="00185B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Pass </w:t>
      </w: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Mtubatuba</w:t>
      </w:r>
      <w:proofErr w:type="spellEnd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, then continue for approximately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25 km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5A2746F5" w14:textId="77AF51F8" w:rsidR="00185B2C" w:rsidRPr="00185B2C" w:rsidRDefault="00185B2C" w:rsidP="00185B2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Turn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right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at the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P380  </w:t>
      </w: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iSimangaliso</w:t>
      </w:r>
      <w:proofErr w:type="spellEnd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Nhlozi</w:t>
      </w:r>
      <w:proofErr w:type="spellEnd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 Gate 11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turnoff. </w:t>
      </w:r>
    </w:p>
    <w:p w14:paraId="2FDA1BB1" w14:textId="77777777" w:rsidR="00185B2C" w:rsidRPr="00185B2C" w:rsidRDefault="00185B2C" w:rsidP="00185B2C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Directions from Pongola / Eswatini / </w:t>
      </w: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Hluhluwe</w:t>
      </w:r>
      <w:proofErr w:type="spellEnd"/>
    </w:p>
    <w:p w14:paraId="5D652459" w14:textId="77777777" w:rsidR="00185B2C" w:rsidRPr="00185B2C" w:rsidRDefault="00185B2C" w:rsidP="00185B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Take the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N2 South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0C305C60" w14:textId="77777777" w:rsidR="00185B2C" w:rsidRPr="00185B2C" w:rsidRDefault="00185B2C" w:rsidP="00185B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Pass </w:t>
      </w: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Hluhluwe</w:t>
      </w:r>
      <w:proofErr w:type="spellEnd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, then continue for approximately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35 km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7D226C8F" w14:textId="77777777" w:rsidR="00185B2C" w:rsidRPr="00185B2C" w:rsidRDefault="00185B2C" w:rsidP="00185B2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Turn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left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at the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P380 </w:t>
      </w: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iSimangaliso</w:t>
      </w:r>
      <w:proofErr w:type="spellEnd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Nhlozi</w:t>
      </w:r>
      <w:proofErr w:type="spellEnd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 Gate 11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turnoff. </w:t>
      </w:r>
    </w:p>
    <w:p w14:paraId="03C3D8F9" w14:textId="2CAB9BB1" w:rsidR="00185B2C" w:rsidRPr="00185B2C" w:rsidRDefault="00185B2C" w:rsidP="00185B2C">
      <w:pPr>
        <w:spacing w:before="100" w:beforeAutospacing="1" w:after="100" w:afterAutospacing="1" w:line="240" w:lineRule="auto"/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From the N2 Turnoff to the Lodge (±17.5 km total)</w:t>
      </w:r>
    </w:p>
    <w:p w14:paraId="0B678933" w14:textId="5A575303" w:rsidR="00185B2C" w:rsidRPr="00185B2C" w:rsidRDefault="00185B2C" w:rsidP="00185B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Continue for </w:t>
      </w:r>
      <w:proofErr w:type="spellStart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>approx</w:t>
      </w:r>
      <w:proofErr w:type="spellEnd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14 km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to reach the </w:t>
      </w: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iSimangaliso</w:t>
      </w:r>
      <w:proofErr w:type="spellEnd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Nhlozi</w:t>
      </w:r>
      <w:proofErr w:type="spellEnd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 Gate entrance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1E071A9C" w14:textId="77777777" w:rsidR="00185B2C" w:rsidRPr="00185B2C" w:rsidRDefault="00185B2C" w:rsidP="00185B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Stop at the gate to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pay park entry fees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(</w:t>
      </w:r>
      <w:r w:rsidRPr="00185B2C">
        <w:rPr>
          <w:rFonts w:eastAsia="Times New Roman"/>
          <w:i/>
          <w:iCs/>
          <w:color w:val="424242"/>
          <w:kern w:val="0"/>
          <w:sz w:val="24"/>
          <w:szCs w:val="24"/>
          <w:lang w:eastAsia="en-GB"/>
          <w14:ligatures w14:val="none"/>
        </w:rPr>
        <w:t>cash only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). </w:t>
      </w:r>
    </w:p>
    <w:p w14:paraId="1194852D" w14:textId="77777777" w:rsidR="00185B2C" w:rsidRPr="00185B2C" w:rsidRDefault="00185B2C" w:rsidP="00185B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Drive straight on the tar road for about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3.5 km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09C5D329" w14:textId="6318738D" w:rsidR="00185B2C" w:rsidRPr="00185B2C" w:rsidRDefault="00185B2C" w:rsidP="00185B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Turn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right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(look out for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concrete </w:t>
      </w: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Makakatana</w:t>
      </w:r>
      <w:proofErr w:type="spellEnd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 direction marker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on the ground). </w:t>
      </w:r>
    </w:p>
    <w:p w14:paraId="05428E23" w14:textId="77777777" w:rsidR="00185B2C" w:rsidRPr="00185B2C" w:rsidRDefault="00185B2C" w:rsidP="00185B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Continue straight for about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1 km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655377B4" w14:textId="41C8892F" w:rsidR="00185B2C" w:rsidRPr="00185B2C" w:rsidRDefault="00185B2C" w:rsidP="00185B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At the small circle,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keep straight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onto the dirt road (do not follow the tarred road curving to the right). </w:t>
      </w:r>
    </w:p>
    <w:p w14:paraId="4D310654" w14:textId="2534E363" w:rsidR="00185B2C" w:rsidRPr="00185B2C" w:rsidRDefault="00185B2C" w:rsidP="00185B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Continue straight for another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2 km</w:t>
      </w:r>
    </w:p>
    <w:p w14:paraId="4E242DEC" w14:textId="1A293A76" w:rsidR="00185B2C" w:rsidRPr="00185B2C" w:rsidRDefault="00185B2C" w:rsidP="00185B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At the end of the road veer right for 400m </w:t>
      </w:r>
    </w:p>
    <w:p w14:paraId="2D6F293F" w14:textId="71697DDB" w:rsidR="00185B2C" w:rsidRPr="00185B2C" w:rsidRDefault="00185B2C" w:rsidP="00185B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>Follow the road veering to the left.</w:t>
      </w:r>
    </w:p>
    <w:p w14:paraId="5D02A866" w14:textId="113EBEBE" w:rsidR="00185B2C" w:rsidRPr="00185B2C" w:rsidRDefault="00185B2C" w:rsidP="00185B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Arrive at the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Silver </w:t>
      </w: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Makakatana</w:t>
      </w:r>
      <w:proofErr w:type="spellEnd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 gate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and press the buzzer for access. </w:t>
      </w:r>
    </w:p>
    <w:p w14:paraId="5DE253C6" w14:textId="77777777" w:rsidR="00185B2C" w:rsidRPr="00185B2C" w:rsidRDefault="00185B2C" w:rsidP="00185B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Drive along the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sand road under a canopy of trees ± 1km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</w:t>
      </w:r>
    </w:p>
    <w:p w14:paraId="4E2186F3" w14:textId="36109041" w:rsidR="00185B2C" w:rsidRPr="00185B2C" w:rsidRDefault="00185B2C" w:rsidP="00185B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You will arrive at </w:t>
      </w: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Makakatana</w:t>
      </w:r>
      <w:proofErr w:type="spellEnd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where our team will be waiting to welcome you.</w:t>
      </w:r>
    </w:p>
    <w:p w14:paraId="60D8DD57" w14:textId="22859072" w:rsidR="00185B2C" w:rsidRPr="00185B2C" w:rsidRDefault="00185B2C" w:rsidP="00185B2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color w:val="638178"/>
          <w:kern w:val="0"/>
          <w:sz w:val="28"/>
          <w:szCs w:val="28"/>
          <w:lang w:eastAsia="en-GB"/>
          <w14:ligatures w14:val="none"/>
        </w:rPr>
      </w:pPr>
      <w:r w:rsidRPr="00185B2C">
        <w:rPr>
          <w:rFonts w:eastAsia="Times New Roman"/>
          <w:b/>
          <w:bCs/>
          <w:color w:val="638178"/>
          <w:kern w:val="0"/>
          <w:sz w:val="28"/>
          <w:szCs w:val="28"/>
          <w:lang w:eastAsia="en-GB"/>
          <w14:ligatures w14:val="none"/>
        </w:rPr>
        <w:t xml:space="preserve">Entrance 2: </w:t>
      </w:r>
      <w:proofErr w:type="spellStart"/>
      <w:r w:rsidRPr="00185B2C">
        <w:rPr>
          <w:rFonts w:eastAsia="Times New Roman"/>
          <w:b/>
          <w:bCs/>
          <w:color w:val="638178"/>
          <w:kern w:val="0"/>
          <w:sz w:val="28"/>
          <w:szCs w:val="28"/>
          <w:lang w:eastAsia="en-GB"/>
          <w14:ligatures w14:val="none"/>
        </w:rPr>
        <w:t>Dukuduku</w:t>
      </w:r>
      <w:proofErr w:type="spellEnd"/>
      <w:r w:rsidRPr="00185B2C">
        <w:rPr>
          <w:rFonts w:eastAsia="Times New Roman"/>
          <w:b/>
          <w:bCs/>
          <w:color w:val="638178"/>
          <w:kern w:val="0"/>
          <w:sz w:val="28"/>
          <w:szCs w:val="28"/>
          <w:lang w:eastAsia="en-GB"/>
          <w14:ligatures w14:val="none"/>
        </w:rPr>
        <w:t xml:space="preserve"> Gate (St Lucia Access)</w:t>
      </w:r>
    </w:p>
    <w:p w14:paraId="08CF33A3" w14:textId="77777777" w:rsidR="00185B2C" w:rsidRPr="00185B2C" w:rsidRDefault="00185B2C" w:rsidP="00185B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Located approximately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3 km before St Lucia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0FFCB016" w14:textId="77777777" w:rsidR="00185B2C" w:rsidRPr="00185B2C" w:rsidRDefault="00185B2C" w:rsidP="00185B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From the gate, allow about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35 minutes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to reach the lodge. </w:t>
      </w:r>
    </w:p>
    <w:p w14:paraId="3BDF379A" w14:textId="538E080E" w:rsidR="00185B2C" w:rsidRPr="00185B2C" w:rsidRDefault="00185B2C" w:rsidP="00185B2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ascii="Apple Color Emoji" w:eastAsia="Times New Roman" w:hAnsi="Apple Color Emoji" w:cs="Apple Color Emoji"/>
          <w:color w:val="424242"/>
          <w:kern w:val="0"/>
          <w:sz w:val="24"/>
          <w:szCs w:val="24"/>
          <w:lang w:eastAsia="en-GB"/>
          <w14:ligatures w14:val="none"/>
        </w:rPr>
        <w:t>⚠️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No after-hours access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is permitted via this gate. </w:t>
      </w:r>
    </w:p>
    <w:p w14:paraId="2DCABCC0" w14:textId="77777777" w:rsidR="00185B2C" w:rsidRPr="00185B2C" w:rsidRDefault="00185B2C" w:rsidP="00185B2C">
      <w:pPr>
        <w:spacing w:before="100" w:beforeAutospacing="1" w:after="100" w:afterAutospacing="1" w:line="240" w:lineRule="auto"/>
        <w:ind w:left="720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</w:p>
    <w:p w14:paraId="7D64E0D7" w14:textId="77777777" w:rsidR="00185B2C" w:rsidRPr="00185B2C" w:rsidRDefault="00185B2C" w:rsidP="00185B2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color w:val="638178"/>
          <w:kern w:val="0"/>
          <w:sz w:val="32"/>
          <w:szCs w:val="32"/>
          <w:lang w:eastAsia="en-GB"/>
          <w14:ligatures w14:val="none"/>
        </w:rPr>
      </w:pPr>
      <w:r w:rsidRPr="00185B2C">
        <w:rPr>
          <w:rFonts w:eastAsia="Times New Roman"/>
          <w:b/>
          <w:bCs/>
          <w:color w:val="638178"/>
          <w:kern w:val="0"/>
          <w:sz w:val="32"/>
          <w:szCs w:val="32"/>
          <w:lang w:eastAsia="en-GB"/>
          <w14:ligatures w14:val="none"/>
        </w:rPr>
        <w:lastRenderedPageBreak/>
        <w:t>Important Notes</w:t>
      </w:r>
    </w:p>
    <w:p w14:paraId="790B5031" w14:textId="29A5D41F" w:rsidR="00185B2C" w:rsidRPr="00185B2C" w:rsidRDefault="00185B2C" w:rsidP="00185B2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Speed limit in the park: 40 km/h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</w:t>
      </w:r>
    </w:p>
    <w:p w14:paraId="6C9F25E5" w14:textId="281CF1F0" w:rsidR="00185B2C" w:rsidRPr="00185B2C" w:rsidRDefault="00185B2C" w:rsidP="00185B2C">
      <w:pPr>
        <w:spacing w:before="100" w:beforeAutospacing="1" w:after="100" w:afterAutospacing="1" w:line="240" w:lineRule="auto"/>
        <w:outlineLvl w:val="1"/>
        <w:rPr>
          <w:color w:val="638178"/>
          <w:sz w:val="32"/>
          <w:szCs w:val="32"/>
        </w:rPr>
      </w:pPr>
      <w:proofErr w:type="spellStart"/>
      <w:r w:rsidRPr="00185B2C">
        <w:rPr>
          <w:rFonts w:eastAsia="Times New Roman"/>
          <w:b/>
          <w:bCs/>
          <w:color w:val="638178"/>
          <w:kern w:val="0"/>
          <w:sz w:val="32"/>
          <w:szCs w:val="32"/>
          <w:lang w:eastAsia="en-GB"/>
          <w14:ligatures w14:val="none"/>
        </w:rPr>
        <w:t>iSimangaliso</w:t>
      </w:r>
      <w:proofErr w:type="spellEnd"/>
      <w:r w:rsidRPr="00185B2C">
        <w:rPr>
          <w:rFonts w:eastAsia="Times New Roman"/>
          <w:b/>
          <w:bCs/>
          <w:color w:val="638178"/>
          <w:kern w:val="0"/>
          <w:sz w:val="32"/>
          <w:szCs w:val="32"/>
          <w:lang w:eastAsia="en-GB"/>
          <w14:ligatures w14:val="none"/>
        </w:rPr>
        <w:t xml:space="preserve"> Park Access, Times &amp; Fees</w:t>
      </w:r>
    </w:p>
    <w:p w14:paraId="4A4F6045" w14:textId="63399DB1" w:rsidR="00185B2C" w:rsidRPr="00185B2C" w:rsidRDefault="00185B2C" w:rsidP="00185B2C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color w:val="638178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638178"/>
          <w:kern w:val="0"/>
          <w:sz w:val="24"/>
          <w:szCs w:val="24"/>
          <w:lang w:eastAsia="en-GB"/>
          <w14:ligatures w14:val="none"/>
        </w:rPr>
        <w:t xml:space="preserve">Access Gates to the Western Shores, </w:t>
      </w:r>
      <w:proofErr w:type="spellStart"/>
      <w:r w:rsidRPr="00185B2C">
        <w:rPr>
          <w:rFonts w:eastAsia="Times New Roman"/>
          <w:b/>
          <w:bCs/>
          <w:color w:val="638178"/>
          <w:kern w:val="0"/>
          <w:sz w:val="24"/>
          <w:szCs w:val="24"/>
          <w:lang w:eastAsia="en-GB"/>
          <w14:ligatures w14:val="none"/>
        </w:rPr>
        <w:t>iSimangaliso</w:t>
      </w:r>
      <w:proofErr w:type="spellEnd"/>
      <w:r w:rsidRPr="00185B2C">
        <w:rPr>
          <w:rFonts w:eastAsia="Times New Roman"/>
          <w:b/>
          <w:bCs/>
          <w:color w:val="638178"/>
          <w:kern w:val="0"/>
          <w:sz w:val="24"/>
          <w:szCs w:val="24"/>
          <w:lang w:eastAsia="en-GB"/>
          <w14:ligatures w14:val="none"/>
        </w:rPr>
        <w:t xml:space="preserve"> Wetland Park</w:t>
      </w:r>
    </w:p>
    <w:p w14:paraId="622D22BD" w14:textId="77777777" w:rsidR="00185B2C" w:rsidRPr="00185B2C" w:rsidRDefault="00185B2C" w:rsidP="00185B2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Nhlozi</w:t>
      </w:r>
      <w:proofErr w:type="spellEnd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 Gate 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(off the N2) – Recommended route </w:t>
      </w:r>
    </w:p>
    <w:p w14:paraId="2850D789" w14:textId="77777777" w:rsidR="00185B2C" w:rsidRPr="00185B2C" w:rsidRDefault="00185B2C" w:rsidP="00185B2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</w:pP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Dukuduku</w:t>
      </w:r>
      <w:proofErr w:type="spellEnd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 Gate 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(near St Lucia) </w:t>
      </w:r>
    </w:p>
    <w:p w14:paraId="566E6077" w14:textId="40697BB6" w:rsidR="00185B2C" w:rsidRPr="00185B2C" w:rsidRDefault="00185B2C" w:rsidP="00185B2C">
      <w:pPr>
        <w:spacing w:before="100" w:beforeAutospacing="1" w:after="100" w:afterAutospacing="1" w:line="240" w:lineRule="auto"/>
        <w:rPr>
          <w:rFonts w:eastAsia="Times New Roman"/>
          <w:b/>
          <w:bCs/>
          <w:color w:val="638178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638178"/>
          <w:kern w:val="0"/>
          <w:sz w:val="24"/>
          <w:szCs w:val="24"/>
          <w:lang w:eastAsia="en-GB"/>
          <w14:ligatures w14:val="none"/>
        </w:rPr>
        <w:t>Gate Operating Hours</w:t>
      </w:r>
    </w:p>
    <w:p w14:paraId="63778DCB" w14:textId="77777777" w:rsidR="00185B2C" w:rsidRPr="00185B2C" w:rsidRDefault="00185B2C" w:rsidP="00185B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Summer (Nov – Mar):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05h00 – 19h00 </w:t>
      </w:r>
    </w:p>
    <w:p w14:paraId="06128B55" w14:textId="05570EAD" w:rsidR="00185B2C" w:rsidRPr="00185B2C" w:rsidRDefault="00185B2C" w:rsidP="00185B2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Winter (Apr – Oct):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06h00 – 18h00 </w:t>
      </w:r>
    </w:p>
    <w:p w14:paraId="3B0DC381" w14:textId="2861FA48" w:rsidR="00185B2C" w:rsidRPr="00185B2C" w:rsidRDefault="00185B2C" w:rsidP="00185B2C">
      <w:pPr>
        <w:spacing w:before="100" w:beforeAutospacing="1" w:after="100" w:afterAutospacing="1" w:line="240" w:lineRule="auto"/>
        <w:rPr>
          <w:rFonts w:eastAsia="Times New Roman"/>
          <w:b/>
          <w:bCs/>
          <w:i/>
          <w:iCs/>
          <w:color w:val="638178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638178"/>
          <w:kern w:val="0"/>
          <w:sz w:val="28"/>
          <w:szCs w:val="28"/>
          <w:lang w:eastAsia="en-GB"/>
          <w14:ligatures w14:val="none"/>
        </w:rPr>
        <w:t xml:space="preserve">2026 </w:t>
      </w:r>
      <w:proofErr w:type="spellStart"/>
      <w:r w:rsidRPr="00185B2C">
        <w:rPr>
          <w:rFonts w:eastAsia="Times New Roman"/>
          <w:b/>
          <w:bCs/>
          <w:color w:val="638178"/>
          <w:kern w:val="0"/>
          <w:sz w:val="28"/>
          <w:szCs w:val="28"/>
          <w:lang w:eastAsia="en-GB"/>
          <w14:ligatures w14:val="none"/>
        </w:rPr>
        <w:t>iSimangaliso</w:t>
      </w:r>
      <w:proofErr w:type="spellEnd"/>
      <w:r w:rsidRPr="00185B2C">
        <w:rPr>
          <w:rFonts w:eastAsia="Times New Roman"/>
          <w:b/>
          <w:bCs/>
          <w:color w:val="638178"/>
          <w:kern w:val="0"/>
          <w:sz w:val="28"/>
          <w:szCs w:val="28"/>
          <w:lang w:eastAsia="en-GB"/>
          <w14:ligatures w14:val="none"/>
        </w:rPr>
        <w:t xml:space="preserve"> Park Entry Fees</w:t>
      </w:r>
      <w:r w:rsidRPr="00185B2C">
        <w:rPr>
          <w:rFonts w:eastAsia="Times New Roman"/>
          <w:b/>
          <w:bCs/>
          <w:color w:val="638178"/>
          <w:kern w:val="0"/>
          <w:sz w:val="24"/>
          <w:szCs w:val="24"/>
          <w:lang w:eastAsia="en-GB"/>
          <w14:ligatures w14:val="none"/>
        </w:rPr>
        <w:t xml:space="preserve"> </w:t>
      </w:r>
      <w:r w:rsidRPr="00185B2C">
        <w:rPr>
          <w:rFonts w:eastAsia="Times New Roman"/>
          <w:b/>
          <w:bCs/>
          <w:i/>
          <w:iCs/>
          <w:color w:val="638178"/>
          <w:kern w:val="0"/>
          <w:sz w:val="24"/>
          <w:szCs w:val="24"/>
          <w:lang w:eastAsia="en-GB"/>
          <w14:ligatures w14:val="none"/>
        </w:rPr>
        <w:t>(subject to change)</w:t>
      </w:r>
    </w:p>
    <w:p w14:paraId="43447270" w14:textId="423FE40F" w:rsidR="00185B2C" w:rsidRPr="00185B2C" w:rsidRDefault="00185B2C" w:rsidP="00185B2C">
      <w:pPr>
        <w:spacing w:before="100" w:beforeAutospacing="1" w:after="100" w:afterAutospacing="1" w:line="240" w:lineRule="auto"/>
        <w:outlineLvl w:val="2"/>
        <w:rPr>
          <w:color w:val="424242"/>
          <w:sz w:val="24"/>
          <w:szCs w:val="24"/>
        </w:rPr>
      </w:pPr>
      <w:r w:rsidRPr="00185B2C">
        <w:rPr>
          <w:b/>
          <w:bCs/>
          <w:color w:val="638178"/>
          <w:sz w:val="24"/>
          <w:szCs w:val="24"/>
        </w:rPr>
        <w:t>Cash is recommended</w:t>
      </w:r>
      <w:r w:rsidRPr="00185B2C">
        <w:rPr>
          <w:color w:val="638178"/>
          <w:sz w:val="24"/>
          <w:szCs w:val="24"/>
        </w:rPr>
        <w:t xml:space="preserve">, </w:t>
      </w:r>
      <w:r w:rsidRPr="00185B2C">
        <w:rPr>
          <w:color w:val="424242"/>
          <w:sz w:val="24"/>
          <w:szCs w:val="24"/>
        </w:rPr>
        <w:t>as occasional power outages may prevent credit card payments.</w:t>
      </w:r>
    </w:p>
    <w:p w14:paraId="434B39F4" w14:textId="5D5F0414" w:rsidR="00185B2C" w:rsidRPr="00185B2C" w:rsidRDefault="00185B2C" w:rsidP="00185B2C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Gate entry fees apply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and must be paid at the gate on entry</w:t>
      </w:r>
    </w:p>
    <w:p w14:paraId="5EF3A457" w14:textId="581BBEBC" w:rsidR="00185B2C" w:rsidRPr="00185B2C" w:rsidRDefault="00185B2C" w:rsidP="00185B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R152 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per vehicle (1–5 seater) </w:t>
      </w:r>
    </w:p>
    <w:p w14:paraId="41910F21" w14:textId="0BF310CC" w:rsidR="00185B2C" w:rsidRPr="00185B2C" w:rsidRDefault="00185B2C" w:rsidP="00185B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R134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per adult </w:t>
      </w:r>
    </w:p>
    <w:p w14:paraId="74FE4844" w14:textId="0CD2EF00" w:rsidR="00185B2C" w:rsidRPr="00185B2C" w:rsidRDefault="00185B2C" w:rsidP="00185B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R98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per child (under 12) </w:t>
      </w:r>
    </w:p>
    <w:p w14:paraId="5A274C64" w14:textId="533528BE" w:rsidR="00185B2C" w:rsidRPr="00185B2C" w:rsidRDefault="00185B2C" w:rsidP="00185B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R15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per person per night – Park Levy </w:t>
      </w:r>
    </w:p>
    <w:p w14:paraId="57FA31DF" w14:textId="2F10D44B" w:rsidR="00185B2C" w:rsidRPr="00185B2C" w:rsidRDefault="00185B2C" w:rsidP="00185B2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R15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per person per night – Community Levy </w:t>
      </w:r>
    </w:p>
    <w:p w14:paraId="3CB9296B" w14:textId="334E2550" w:rsidR="00185B2C" w:rsidRPr="00185B2C" w:rsidRDefault="00185B2C" w:rsidP="00185B2C">
      <w:pPr>
        <w:spacing w:before="100" w:beforeAutospacing="1" w:after="100" w:afterAutospacing="1" w:line="240" w:lineRule="auto"/>
        <w:rPr>
          <w:rFonts w:eastAsia="Times New Roman"/>
          <w:color w:val="638178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638178"/>
          <w:kern w:val="0"/>
          <w:sz w:val="24"/>
          <w:szCs w:val="24"/>
          <w:lang w:eastAsia="en-GB"/>
          <w14:ligatures w14:val="none"/>
        </w:rPr>
        <w:t xml:space="preserve">Late arrivals </w:t>
      </w:r>
    </w:p>
    <w:p w14:paraId="0D4CBD7C" w14:textId="67888848" w:rsidR="00185B2C" w:rsidRPr="00185B2C" w:rsidRDefault="00185B2C" w:rsidP="00185B2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Must be arranged in advance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and are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only permitted via </w:t>
      </w:r>
      <w:proofErr w:type="spellStart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Nhlozi</w:t>
      </w:r>
      <w:proofErr w:type="spellEnd"/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 xml:space="preserve"> Gate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. </w:t>
      </w:r>
    </w:p>
    <w:p w14:paraId="0692A4E9" w14:textId="2F20F42F" w:rsidR="00185B2C" w:rsidRPr="00185B2C" w:rsidRDefault="00185B2C" w:rsidP="00185B2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The lodge needs to obtain late authorisation entry permission from the </w:t>
      </w:r>
      <w:proofErr w:type="spellStart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>iSimangaliso</w:t>
      </w:r>
      <w:proofErr w:type="spellEnd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Wetland Park in advance.</w:t>
      </w:r>
    </w:p>
    <w:p w14:paraId="434B8CF3" w14:textId="0CA3CEC5" w:rsidR="00185B2C" w:rsidRPr="00185B2C" w:rsidRDefault="00185B2C" w:rsidP="00185B2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The lodge needs to arrange to meet guests at </w:t>
      </w:r>
      <w:proofErr w:type="spellStart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>Nhlozi</w:t>
      </w:r>
      <w:proofErr w:type="spellEnd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gate to </w:t>
      </w:r>
      <w:proofErr w:type="spellStart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>escourt</w:t>
      </w:r>
      <w:proofErr w:type="spellEnd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guests in after hours.</w:t>
      </w:r>
    </w:p>
    <w:p w14:paraId="4B3A8E6B" w14:textId="42C39E49" w:rsidR="00185B2C" w:rsidRPr="00185B2C" w:rsidRDefault="00185B2C" w:rsidP="00185B2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A late entry fee of R350 may be charged for the </w:t>
      </w:r>
      <w:proofErr w:type="spellStart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>escourt</w:t>
      </w:r>
      <w:proofErr w:type="spellEnd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>.</w:t>
      </w:r>
    </w:p>
    <w:p w14:paraId="21DB7597" w14:textId="1584DDCB" w:rsidR="00185B2C" w:rsidRPr="00185B2C" w:rsidRDefault="00185B2C" w:rsidP="00185B2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>No late entry fee after 9pm is permitted.</w:t>
      </w:r>
    </w:p>
    <w:p w14:paraId="33F24B5A" w14:textId="77A417B6" w:rsidR="00185B2C" w:rsidRPr="00185B2C" w:rsidRDefault="00185B2C" w:rsidP="00185B2C">
      <w:pPr>
        <w:pStyle w:val="ListParagraph"/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A late entry fee of R900 is charged by the </w:t>
      </w:r>
      <w:proofErr w:type="spellStart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>iSimangaliso</w:t>
      </w:r>
      <w:proofErr w:type="spellEnd"/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Park Authority after 9pm</w:t>
      </w:r>
    </w:p>
    <w:p w14:paraId="540DFE69" w14:textId="77777777" w:rsidR="00185B2C" w:rsidRPr="00185B2C" w:rsidRDefault="00185B2C" w:rsidP="00185B2C">
      <w:p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638178"/>
          <w:kern w:val="0"/>
          <w:sz w:val="24"/>
          <w:szCs w:val="24"/>
          <w:lang w:eastAsia="en-GB"/>
          <w14:ligatures w14:val="none"/>
        </w:rPr>
        <w:t>Transfer companies</w:t>
      </w:r>
      <w:r w:rsidRPr="00185B2C">
        <w:rPr>
          <w:rFonts w:eastAsia="Times New Roman"/>
          <w:color w:val="638178"/>
          <w:kern w:val="0"/>
          <w:sz w:val="24"/>
          <w:szCs w:val="24"/>
          <w:lang w:eastAsia="en-GB"/>
          <w14:ligatures w14:val="none"/>
        </w:rPr>
        <w:t xml:space="preserve"> 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(drop-offs or collections) are required to pay entry fees. </w:t>
      </w:r>
    </w:p>
    <w:p w14:paraId="1FB9E5B2" w14:textId="64403DCE" w:rsidR="00185B2C" w:rsidRPr="00185B2C" w:rsidRDefault="00185B2C" w:rsidP="00185B2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Gate entry fees apply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and must be paid at the gate.</w:t>
      </w:r>
    </w:p>
    <w:p w14:paraId="29C0AE35" w14:textId="42465865" w:rsidR="00185B2C" w:rsidRPr="00185B2C" w:rsidRDefault="00185B2C" w:rsidP="00185B2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If your transfer vehicle is branded (has a logo), the park will charge </w:t>
      </w:r>
      <w:r w:rsidRPr="00185B2C">
        <w:rPr>
          <w:rFonts w:eastAsia="Times New Roman"/>
          <w:b/>
          <w:bCs/>
          <w:color w:val="424242"/>
          <w:kern w:val="0"/>
          <w:sz w:val="24"/>
          <w:szCs w:val="24"/>
          <w:lang w:eastAsia="en-GB"/>
          <w14:ligatures w14:val="none"/>
        </w:rPr>
        <w:t>operator rates</w:t>
      </w:r>
      <w:r w:rsidRPr="00185B2C"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  <w:t xml:space="preserve"> of R1000 per vehicle to enter.</w:t>
      </w:r>
    </w:p>
    <w:p w14:paraId="12369B5A" w14:textId="0DD9E193" w:rsidR="00185B2C" w:rsidRPr="00185B2C" w:rsidRDefault="00185B2C" w:rsidP="00185B2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 w:rsidRPr="00185B2C">
        <w:rPr>
          <w:color w:val="424242"/>
        </w:rPr>
        <w:t xml:space="preserve">Please let us know in advance if you will be arriving via a transfer service, so we can request that the  </w:t>
      </w:r>
      <w:proofErr w:type="spellStart"/>
      <w:r w:rsidRPr="00185B2C">
        <w:rPr>
          <w:color w:val="424242"/>
        </w:rPr>
        <w:t>iSimangaliso</w:t>
      </w:r>
      <w:proofErr w:type="spellEnd"/>
      <w:r w:rsidRPr="00185B2C">
        <w:rPr>
          <w:color w:val="424242"/>
        </w:rPr>
        <w:t xml:space="preserve"> Wetland Park waives the applicable fee.</w:t>
      </w:r>
    </w:p>
    <w:p w14:paraId="55FC7888" w14:textId="2BF32723" w:rsidR="00185B2C" w:rsidRDefault="00185B2C" w:rsidP="00185B2C">
      <w:pPr>
        <w:spacing w:before="100" w:beforeAutospacing="1" w:after="100" w:afterAutospacing="1" w:line="240" w:lineRule="auto"/>
        <w:ind w:left="360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</w:p>
    <w:p w14:paraId="123B5E2D" w14:textId="0283334B" w:rsidR="00632062" w:rsidRDefault="00632062" w:rsidP="00185B2C">
      <w:pPr>
        <w:spacing w:before="100" w:beforeAutospacing="1" w:after="100" w:afterAutospacing="1" w:line="240" w:lineRule="auto"/>
        <w:ind w:left="360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  <w:r>
        <w:rPr>
          <w:rFonts w:eastAsia="Times New Roman"/>
          <w:noProof/>
          <w:color w:val="424242"/>
          <w:kern w:val="0"/>
          <w:sz w:val="24"/>
          <w:szCs w:val="24"/>
          <w:lang w:eastAsia="en-GB"/>
        </w:rPr>
        <w:lastRenderedPageBreak/>
        <w:drawing>
          <wp:inline distT="0" distB="0" distL="0" distR="0" wp14:anchorId="7E536D14" wp14:editId="43E78FFA">
            <wp:extent cx="5775255" cy="3248809"/>
            <wp:effectExtent l="0" t="0" r="3810" b="2540"/>
            <wp:docPr id="1994588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58867" name="Picture 1994588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9810" cy="3256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E3BCF" w14:textId="77777777" w:rsidR="00632062" w:rsidRDefault="00632062" w:rsidP="00185B2C">
      <w:pPr>
        <w:spacing w:before="100" w:beforeAutospacing="1" w:after="100" w:afterAutospacing="1" w:line="240" w:lineRule="auto"/>
        <w:ind w:left="360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</w:p>
    <w:p w14:paraId="5473A30D" w14:textId="77777777" w:rsidR="00632062" w:rsidRPr="00185B2C" w:rsidRDefault="00632062" w:rsidP="00185B2C">
      <w:pPr>
        <w:spacing w:before="100" w:beforeAutospacing="1" w:after="100" w:afterAutospacing="1" w:line="240" w:lineRule="auto"/>
        <w:ind w:left="360"/>
        <w:rPr>
          <w:rFonts w:eastAsia="Times New Roman"/>
          <w:color w:val="424242"/>
          <w:kern w:val="0"/>
          <w:sz w:val="24"/>
          <w:szCs w:val="24"/>
          <w:lang w:eastAsia="en-GB"/>
          <w14:ligatures w14:val="none"/>
        </w:rPr>
      </w:pPr>
    </w:p>
    <w:sectPr w:rsidR="00632062" w:rsidRPr="00185B2C" w:rsidSect="00632062">
      <w:pgSz w:w="11906" w:h="16838"/>
      <w:pgMar w:top="1440" w:right="968" w:bottom="1440" w:left="115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77716"/>
    <w:multiLevelType w:val="multilevel"/>
    <w:tmpl w:val="B338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92A14"/>
    <w:multiLevelType w:val="multilevel"/>
    <w:tmpl w:val="FF6A3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EF5B91"/>
    <w:multiLevelType w:val="hybridMultilevel"/>
    <w:tmpl w:val="33744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77232"/>
    <w:multiLevelType w:val="multilevel"/>
    <w:tmpl w:val="9690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247F88"/>
    <w:multiLevelType w:val="multilevel"/>
    <w:tmpl w:val="ADD2D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802016"/>
    <w:multiLevelType w:val="multilevel"/>
    <w:tmpl w:val="41909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0844B6"/>
    <w:multiLevelType w:val="multilevel"/>
    <w:tmpl w:val="97B0D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7D5B21"/>
    <w:multiLevelType w:val="multilevel"/>
    <w:tmpl w:val="7D883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6A382E"/>
    <w:multiLevelType w:val="multilevel"/>
    <w:tmpl w:val="05AA9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352DB6"/>
    <w:multiLevelType w:val="multilevel"/>
    <w:tmpl w:val="D59C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194038">
    <w:abstractNumId w:val="6"/>
  </w:num>
  <w:num w:numId="2" w16cid:durableId="974137371">
    <w:abstractNumId w:val="7"/>
  </w:num>
  <w:num w:numId="3" w16cid:durableId="1863398899">
    <w:abstractNumId w:val="5"/>
  </w:num>
  <w:num w:numId="4" w16cid:durableId="1943755061">
    <w:abstractNumId w:val="8"/>
  </w:num>
  <w:num w:numId="5" w16cid:durableId="2118326119">
    <w:abstractNumId w:val="1"/>
  </w:num>
  <w:num w:numId="6" w16cid:durableId="996108279">
    <w:abstractNumId w:val="3"/>
  </w:num>
  <w:num w:numId="7" w16cid:durableId="1531725752">
    <w:abstractNumId w:val="4"/>
  </w:num>
  <w:num w:numId="8" w16cid:durableId="1523011185">
    <w:abstractNumId w:val="0"/>
  </w:num>
  <w:num w:numId="9" w16cid:durableId="1775057614">
    <w:abstractNumId w:val="9"/>
  </w:num>
  <w:num w:numId="10" w16cid:durableId="1771123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B2C"/>
    <w:rsid w:val="00057BDE"/>
    <w:rsid w:val="000E5CDD"/>
    <w:rsid w:val="00150CB6"/>
    <w:rsid w:val="00185B2C"/>
    <w:rsid w:val="00592790"/>
    <w:rsid w:val="005A1267"/>
    <w:rsid w:val="00632062"/>
    <w:rsid w:val="00D6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D88BAA"/>
  <w15:chartTrackingRefBased/>
  <w15:docId w15:val="{1D797BC6-7B74-6B49-911D-CEFAEEC49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790"/>
  </w:style>
  <w:style w:type="paragraph" w:styleId="Heading1">
    <w:name w:val="heading 1"/>
    <w:basedOn w:val="Normal"/>
    <w:next w:val="Normal"/>
    <w:link w:val="Heading1Char"/>
    <w:uiPriority w:val="9"/>
    <w:qFormat/>
    <w:rsid w:val="0059279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279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279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79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79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790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B2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B2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B2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790"/>
    <w:rPr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92790"/>
    <w:rPr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2790"/>
    <w:rPr>
      <w:color w:val="434343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790"/>
    <w:rPr>
      <w:color w:val="666666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790"/>
    <w:rPr>
      <w:color w:val="66666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790"/>
    <w:rPr>
      <w:i/>
      <w:color w:val="666666"/>
    </w:rPr>
  </w:style>
  <w:style w:type="paragraph" w:styleId="Title">
    <w:name w:val="Title"/>
    <w:basedOn w:val="Normal"/>
    <w:next w:val="Normal"/>
    <w:link w:val="TitleChar"/>
    <w:uiPriority w:val="10"/>
    <w:qFormat/>
    <w:rsid w:val="00592790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92790"/>
    <w:rPr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790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592790"/>
    <w:rPr>
      <w:color w:val="666666"/>
      <w:sz w:val="30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B2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B2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B2C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185B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5B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B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B2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B2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B2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B2C"/>
    <w:rPr>
      <w:b/>
      <w:bCs/>
      <w:smallCaps/>
      <w:color w:val="365F9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185B2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85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185B2C"/>
    <w:rPr>
      <w:i/>
      <w:iCs/>
    </w:rPr>
  </w:style>
  <w:style w:type="character" w:customStyle="1" w:styleId="text-xs">
    <w:name w:val="text-xs"/>
    <w:basedOn w:val="DefaultParagraphFont"/>
    <w:rsid w:val="00185B2C"/>
  </w:style>
  <w:style w:type="character" w:styleId="Hyperlink">
    <w:name w:val="Hyperlink"/>
    <w:basedOn w:val="DefaultParagraphFont"/>
    <w:uiPriority w:val="99"/>
    <w:unhideWhenUsed/>
    <w:rsid w:val="00185B2C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85B2C"/>
    <w:pPr>
      <w:pBdr>
        <w:bottom w:val="single" w:sz="6" w:space="1" w:color="auto"/>
      </w:pBdr>
      <w:spacing w:line="240" w:lineRule="auto"/>
      <w:jc w:val="center"/>
    </w:pPr>
    <w:rPr>
      <w:rFonts w:eastAsia="Times New Roman"/>
      <w:vanish/>
      <w:kern w:val="0"/>
      <w:sz w:val="16"/>
      <w:szCs w:val="16"/>
      <w:lang w:eastAsia="en-GB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85B2C"/>
    <w:rPr>
      <w:rFonts w:eastAsia="Times New Roman"/>
      <w:vanish/>
      <w:kern w:val="0"/>
      <w:sz w:val="16"/>
      <w:szCs w:val="16"/>
      <w:lang w:eastAsia="en-GB"/>
      <w14:ligatures w14:val="none"/>
    </w:rPr>
  </w:style>
  <w:style w:type="paragraph" w:customStyle="1" w:styleId="placeholder">
    <w:name w:val="placeholder"/>
    <w:basedOn w:val="Normal"/>
    <w:rsid w:val="00185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85B2C"/>
    <w:pPr>
      <w:pBdr>
        <w:top w:val="single" w:sz="6" w:space="1" w:color="auto"/>
      </w:pBdr>
      <w:spacing w:line="240" w:lineRule="auto"/>
      <w:jc w:val="center"/>
    </w:pPr>
    <w:rPr>
      <w:rFonts w:eastAsia="Times New Roman"/>
      <w:vanish/>
      <w:kern w:val="0"/>
      <w:sz w:val="16"/>
      <w:szCs w:val="16"/>
      <w:lang w:eastAsia="en-GB"/>
      <w14:ligatures w14:val="none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85B2C"/>
    <w:rPr>
      <w:rFonts w:eastAsia="Times New Roman"/>
      <w:vanish/>
      <w:kern w:val="0"/>
      <w:sz w:val="16"/>
      <w:szCs w:val="16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ok@makakatana.com" TargetMode="External"/><Relationship Id="rId5" Type="http://schemas.openxmlformats.org/officeDocument/2006/relationships/hyperlink" Target="http://www.makakatana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535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Morris</dc:creator>
  <cp:keywords/>
  <dc:description/>
  <cp:lastModifiedBy>Leigh Ann Morris</cp:lastModifiedBy>
  <cp:revision>2</cp:revision>
  <dcterms:created xsi:type="dcterms:W3CDTF">2026-04-05T07:21:00Z</dcterms:created>
  <dcterms:modified xsi:type="dcterms:W3CDTF">2026-04-05T08:58:00Z</dcterms:modified>
</cp:coreProperties>
</file>